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B9F" w:rsidRDefault="00751B9F" w:rsidP="00751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 ПЛАН МЕРОПРИЯТИЙ ПО ПОДГОТОВКЕ К ОГЭ</w:t>
      </w:r>
    </w:p>
    <w:p w:rsidR="00751B9F" w:rsidRDefault="00751B9F" w:rsidP="00751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ВЫПУСКНИКОВ 9 КЛАССА</w:t>
      </w:r>
    </w:p>
    <w:p w:rsidR="00751B9F" w:rsidRPr="002C2BF4" w:rsidRDefault="00751B9F" w:rsidP="00751B9F">
      <w:pPr>
        <w:spacing w:before="24" w:after="24" w:line="240" w:lineRule="auto"/>
        <w:rPr>
          <w:rFonts w:ascii="Verdana" w:eastAsia="Times New Roman" w:hAnsi="Verdana"/>
          <w:b/>
          <w:bCs/>
          <w:i/>
          <w:iCs/>
          <w:color w:val="FFFFFF"/>
          <w:lang w:eastAsia="ru-RU"/>
        </w:rPr>
      </w:pPr>
      <w:r w:rsidRPr="002C2BF4">
        <w:rPr>
          <w:rFonts w:ascii="Verdana" w:eastAsia="Times New Roman" w:hAnsi="Verdana"/>
          <w:b/>
          <w:bCs/>
          <w:i/>
          <w:iCs/>
          <w:color w:val="FFFFFF"/>
          <w:lang w:eastAsia="ru-RU"/>
        </w:rPr>
        <w:t xml:space="preserve">-методическая </w:t>
      </w:r>
    </w:p>
    <w:tbl>
      <w:tblPr>
        <w:tblpPr w:leftFromText="180" w:rightFromText="180" w:vertAnchor="text" w:tblpX="-453"/>
        <w:tblW w:w="101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6521"/>
        <w:gridCol w:w="2268"/>
      </w:tblGrid>
      <w:tr w:rsidR="00751B9F" w:rsidRPr="00751B9F" w:rsidTr="00BA4197">
        <w:tc>
          <w:tcPr>
            <w:tcW w:w="101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Организационно-методическая работа</w:t>
            </w:r>
          </w:p>
        </w:tc>
      </w:tr>
      <w:tr w:rsidR="00751B9F" w:rsidRPr="00751B9F" w:rsidTr="00BA4197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ind w:left="-8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сроки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ind w:left="-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9F" w:rsidRPr="00751B9F" w:rsidTr="00BA4197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751B9F">
            <w:pPr>
              <w:pStyle w:val="a4"/>
              <w:numPr>
                <w:ilvl w:val="0"/>
                <w:numId w:val="1"/>
              </w:numPr>
              <w:tabs>
                <w:tab w:val="left" w:pos="338"/>
              </w:tabs>
              <w:spacing w:before="24" w:after="24"/>
              <w:ind w:left="196" w:hanging="196"/>
              <w:jc w:val="both"/>
            </w:pPr>
            <w:r w:rsidRPr="00751B9F">
              <w:t>Обеспечение участников ОГЭ учебно-тренировочными материалами, обучающими программами, методическими пособиями, информационными материалами.</w:t>
            </w:r>
          </w:p>
          <w:p w:rsidR="00751B9F" w:rsidRPr="00751B9F" w:rsidRDefault="00751B9F" w:rsidP="00751B9F">
            <w:pPr>
              <w:pStyle w:val="a4"/>
              <w:numPr>
                <w:ilvl w:val="0"/>
                <w:numId w:val="1"/>
              </w:numPr>
              <w:tabs>
                <w:tab w:val="left" w:pos="338"/>
              </w:tabs>
              <w:spacing w:before="24" w:after="24"/>
              <w:ind w:left="196" w:hanging="196"/>
              <w:jc w:val="both"/>
            </w:pPr>
            <w:r w:rsidRPr="00751B9F">
              <w:t xml:space="preserve">Использование </w:t>
            </w:r>
            <w:proofErr w:type="gramStart"/>
            <w:r w:rsidRPr="00751B9F">
              <w:t>Интернет-технологий</w:t>
            </w:r>
            <w:proofErr w:type="gramEnd"/>
            <w:r w:rsidRPr="00751B9F">
              <w:t xml:space="preserve"> и предоставление возможности выпускникам 9-х классов и учителям  работать с образовательными сайтами:  </w:t>
            </w:r>
            <w:hyperlink r:id="rId6" w:history="1">
              <w:r w:rsidRPr="00751B9F">
                <w:rPr>
                  <w:rStyle w:val="a3"/>
                </w:rPr>
                <w:t>http://4ege.ru/gia-in-9/</w:t>
              </w:r>
            </w:hyperlink>
            <w:r w:rsidRPr="00751B9F">
              <w:t xml:space="preserve"> и др.</w:t>
            </w:r>
          </w:p>
          <w:p w:rsidR="00751B9F" w:rsidRPr="00751B9F" w:rsidRDefault="00751B9F" w:rsidP="00751B9F">
            <w:pPr>
              <w:pStyle w:val="a4"/>
              <w:numPr>
                <w:ilvl w:val="0"/>
                <w:numId w:val="1"/>
              </w:numPr>
              <w:tabs>
                <w:tab w:val="left" w:pos="338"/>
              </w:tabs>
              <w:spacing w:before="24" w:after="24"/>
              <w:ind w:left="196" w:hanging="196"/>
              <w:jc w:val="both"/>
            </w:pPr>
            <w:r w:rsidRPr="00751B9F">
              <w:t>Оформление страницы общешкольного сайта «Государственная итоговая аттестация»</w:t>
            </w:r>
          </w:p>
          <w:p w:rsidR="00751B9F" w:rsidRPr="00751B9F" w:rsidRDefault="00751B9F" w:rsidP="00751B9F">
            <w:pPr>
              <w:pStyle w:val="a4"/>
              <w:numPr>
                <w:ilvl w:val="0"/>
                <w:numId w:val="1"/>
              </w:numPr>
              <w:tabs>
                <w:tab w:val="left" w:pos="338"/>
              </w:tabs>
              <w:spacing w:before="24" w:after="24"/>
              <w:ind w:left="196" w:hanging="196"/>
              <w:jc w:val="both"/>
            </w:pPr>
            <w:r w:rsidRPr="00751B9F">
              <w:t xml:space="preserve"> Проведение обучающих семинаров, совещаний, родительских собраний по подготовке к ОГЭ учащихся 9-х классов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ind w:right="-108" w:hanging="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751B9F" w:rsidRPr="00751B9F" w:rsidTr="00BA4197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август-сентябрь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751B9F">
            <w:pPr>
              <w:pStyle w:val="a4"/>
              <w:numPr>
                <w:ilvl w:val="0"/>
                <w:numId w:val="2"/>
              </w:numPr>
              <w:spacing w:before="24" w:after="24"/>
              <w:ind w:left="303" w:hanging="283"/>
              <w:jc w:val="both"/>
            </w:pPr>
            <w:r w:rsidRPr="00751B9F">
              <w:t>Административное совещание «Итоги сдачи ОГЭ - 2014»</w:t>
            </w:r>
          </w:p>
          <w:p w:rsidR="00751B9F" w:rsidRPr="00751B9F" w:rsidRDefault="00751B9F" w:rsidP="00751B9F">
            <w:pPr>
              <w:pStyle w:val="a4"/>
              <w:numPr>
                <w:ilvl w:val="0"/>
                <w:numId w:val="2"/>
              </w:numPr>
              <w:spacing w:before="24" w:after="24"/>
              <w:ind w:left="303" w:hanging="283"/>
              <w:jc w:val="both"/>
            </w:pPr>
            <w:r w:rsidRPr="00751B9F">
              <w:t>Разработка плана по подготовке к ОГЭ 2015 года</w:t>
            </w:r>
          </w:p>
          <w:p w:rsidR="00751B9F" w:rsidRPr="00751B9F" w:rsidRDefault="00751B9F" w:rsidP="00751B9F">
            <w:pPr>
              <w:pStyle w:val="a4"/>
              <w:numPr>
                <w:ilvl w:val="0"/>
                <w:numId w:val="2"/>
              </w:numPr>
              <w:spacing w:before="24" w:after="24"/>
              <w:ind w:left="303" w:hanging="283"/>
              <w:jc w:val="both"/>
            </w:pPr>
            <w:r w:rsidRPr="00751B9F">
              <w:t>Оформление стенда «Итоговая аттестация»</w:t>
            </w:r>
          </w:p>
          <w:p w:rsidR="00751B9F" w:rsidRPr="00751B9F" w:rsidRDefault="00751B9F" w:rsidP="00751B9F">
            <w:pPr>
              <w:pStyle w:val="a4"/>
              <w:numPr>
                <w:ilvl w:val="0"/>
                <w:numId w:val="2"/>
              </w:numPr>
              <w:spacing w:before="24" w:after="24"/>
              <w:ind w:left="303" w:hanging="283"/>
              <w:jc w:val="both"/>
            </w:pPr>
            <w:r w:rsidRPr="00751B9F">
              <w:t>Сбор и обобщение информации о количестве выпускников 9 класса – участников итоговой аттестации (</w:t>
            </w:r>
            <w:proofErr w:type="spellStart"/>
            <w:r w:rsidRPr="00751B9F">
              <w:t>обязятельные</w:t>
            </w:r>
            <w:proofErr w:type="spellEnd"/>
            <w:r w:rsidRPr="00751B9F">
              <w:t xml:space="preserve"> </w:t>
            </w:r>
            <w:proofErr w:type="spellStart"/>
            <w:r w:rsidRPr="00751B9F">
              <w:t>предметв</w:t>
            </w:r>
            <w:proofErr w:type="spellEnd"/>
            <w:r w:rsidRPr="00751B9F">
              <w:t xml:space="preserve"> и предметы по выбору)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751B9F" w:rsidRPr="00751B9F" w:rsidTr="00BA4197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751B9F">
            <w:pPr>
              <w:pStyle w:val="a4"/>
              <w:numPr>
                <w:ilvl w:val="0"/>
                <w:numId w:val="3"/>
              </w:numPr>
              <w:tabs>
                <w:tab w:val="left" w:pos="303"/>
              </w:tabs>
              <w:spacing w:before="24" w:after="24"/>
              <w:ind w:left="162" w:hanging="142"/>
              <w:jc w:val="both"/>
            </w:pPr>
            <w:r w:rsidRPr="00751B9F">
              <w:t>Административное совещание «Организация работы по подготовке учащихся к итоговой аттестации»</w:t>
            </w:r>
          </w:p>
          <w:p w:rsidR="00751B9F" w:rsidRPr="00751B9F" w:rsidRDefault="00751B9F" w:rsidP="00751B9F">
            <w:pPr>
              <w:pStyle w:val="a4"/>
              <w:numPr>
                <w:ilvl w:val="0"/>
                <w:numId w:val="3"/>
              </w:numPr>
              <w:tabs>
                <w:tab w:val="left" w:pos="303"/>
              </w:tabs>
              <w:spacing w:before="24" w:after="24"/>
              <w:ind w:left="162" w:hanging="142"/>
              <w:jc w:val="both"/>
            </w:pPr>
            <w:r w:rsidRPr="00751B9F">
              <w:t xml:space="preserve">Формирование предварительных списков участников ОГЭ по выбору </w:t>
            </w:r>
          </w:p>
          <w:p w:rsidR="00751B9F" w:rsidRPr="00751B9F" w:rsidRDefault="00751B9F" w:rsidP="00751B9F">
            <w:pPr>
              <w:pStyle w:val="a4"/>
              <w:numPr>
                <w:ilvl w:val="0"/>
                <w:numId w:val="3"/>
              </w:numPr>
              <w:tabs>
                <w:tab w:val="left" w:pos="303"/>
              </w:tabs>
              <w:spacing w:before="24" w:after="24"/>
              <w:ind w:left="162" w:hanging="142"/>
              <w:jc w:val="both"/>
            </w:pPr>
            <w:r w:rsidRPr="00751B9F">
              <w:t xml:space="preserve">Составление заявки для проведения диагностического тестирования, проводимого  </w:t>
            </w:r>
            <w:r w:rsidRPr="00751B9F">
              <w:t>районным (республиканским)</w:t>
            </w:r>
            <w:r w:rsidRPr="00751B9F">
              <w:t xml:space="preserve"> центром мониторинга качества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751B9F" w:rsidRPr="00751B9F" w:rsidTr="00BA4197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Оформление в кабинетах информационных стендов по подготовке к ОГЭ по предмету.</w:t>
            </w:r>
          </w:p>
          <w:p w:rsidR="00751B9F" w:rsidRP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Составление документо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приказ, заявка) по проведению пробного тестирования по русскому языку, математике, татарскому языку, предметам по выбору выпускников 9 класса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751B9F" w:rsidRPr="00751B9F" w:rsidTr="00BA4197">
        <w:trPr>
          <w:trHeight w:val="66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декабрь-март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Инструктивно-методическая работа с классными руководителями, учителями, учащимися, родителями о целях и технологии проведения ОГЭ.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751B9F" w:rsidRPr="00751B9F" w:rsidTr="00BA4197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- март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Подготовка материалов для проведения пробного внутришкольного ОГЭ (бланки, тесты).</w:t>
            </w:r>
          </w:p>
          <w:p w:rsidR="00751B9F" w:rsidRP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Составление документо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приказ, заявка) по проведению пробного тестирования по русскому языку, математике, татарскому языку, предметам по выбору выпускников 9 класса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УР, руководители ШМО</w:t>
            </w:r>
          </w:p>
        </w:tc>
      </w:tr>
      <w:tr w:rsidR="00751B9F" w:rsidRPr="00751B9F" w:rsidTr="00BA4197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март-май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Проведение внутришкольного ОГЭ по всем предметам</w:t>
            </w:r>
          </w:p>
          <w:p w:rsidR="00751B9F" w:rsidRP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Анализ внутришкольного ОГЭ, обсуждение результатов на МО.</w:t>
            </w:r>
          </w:p>
          <w:p w:rsidR="00751B9F" w:rsidRP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Выработка рекомендаций учителям-предметникам и классным руководителям.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УР Руководители МО</w:t>
            </w:r>
          </w:p>
        </w:tc>
      </w:tr>
      <w:tr w:rsidR="00751B9F" w:rsidRPr="00751B9F" w:rsidTr="00BA4197">
        <w:trPr>
          <w:trHeight w:val="607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март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Административное совещание «Состояние работы по подготовке учащихся к итоговой аттестации»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УР</w:t>
            </w:r>
          </w:p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9F" w:rsidRPr="00751B9F" w:rsidTr="00BA4197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Индивидуальные консультации для педагогов, учащихся и их родителей по вопросам проведения ОГЭ.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751B9F" w:rsidRPr="00751B9F" w:rsidTr="00BA4197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Подготовка графика проведения консультаций для учащихся.</w:t>
            </w:r>
          </w:p>
          <w:p w:rsidR="00751B9F" w:rsidRP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Выдача пропусков выпускникам, допущенным к сдаче ОГЭ.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УР</w:t>
            </w:r>
          </w:p>
          <w:p w:rsidR="00751B9F" w:rsidRPr="00751B9F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751B9F" w:rsidRPr="00751B9F" w:rsidTr="00BA4197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Административное совещание «Анализ результатов ОГЭ» (качество образовательной подготовки выпускников, уровень профессиональной компетентности педагогов)</w:t>
            </w:r>
          </w:p>
          <w:p w:rsidR="00751B9F" w:rsidRP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751B9F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</w:tbl>
    <w:tbl>
      <w:tblPr>
        <w:tblW w:w="10348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52"/>
        <w:gridCol w:w="89"/>
        <w:gridCol w:w="66"/>
        <w:gridCol w:w="12"/>
        <w:gridCol w:w="6018"/>
        <w:gridCol w:w="567"/>
        <w:gridCol w:w="141"/>
        <w:gridCol w:w="1843"/>
      </w:tblGrid>
      <w:tr w:rsidR="00751B9F" w:rsidRPr="00B90DBA" w:rsidTr="00B90DBA">
        <w:trPr>
          <w:trHeight w:val="267"/>
        </w:trPr>
        <w:tc>
          <w:tcPr>
            <w:tcW w:w="10348" w:type="dxa"/>
            <w:gridSpan w:val="9"/>
            <w:tcBorders>
              <w:bottom w:val="single" w:sz="6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ind w:left="-84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Нормативные документы</w:t>
            </w:r>
          </w:p>
        </w:tc>
      </w:tr>
      <w:tr w:rsidR="00751B9F" w:rsidRPr="00B90DBA" w:rsidTr="00B90DBA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62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ind w:left="-8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1B9F" w:rsidRPr="00B90DBA" w:rsidTr="00B90DBA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62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плана работы по подготовке  к ОГЭ.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751B9F" w:rsidRPr="00B90DBA" w:rsidTr="00B90DBA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62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Подготовка базы данных по ОУ для проведения ОГЭ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Сбор копий паспортов учащихся 9 класса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УР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751B9F" w:rsidRPr="00B90DBA" w:rsidTr="00B90DBA">
        <w:tblPrEx>
          <w:shd w:val="clear" w:color="auto" w:fill="0066BD"/>
        </w:tblPrEx>
        <w:trPr>
          <w:trHeight w:val="3293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январь-февраль</w:t>
            </w:r>
          </w:p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Определение участников ОГЭ по предметам по выбору до 1 марта.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Приказы о назначении ответственного</w:t>
            </w:r>
            <w:r w:rsidR="00B90DBA"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координатора</w:t>
            </w: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- за создание базы данных на выпускников,</w:t>
            </w:r>
          </w:p>
          <w:p w:rsidR="00751B9F" w:rsidRPr="00B90DBA" w:rsidRDefault="00751B9F" w:rsidP="00BA4197">
            <w:pPr>
              <w:spacing w:before="24" w:after="24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 учёт подачи заявлений выпускников, выдачи пропусков,</w:t>
            </w:r>
          </w:p>
          <w:p w:rsidR="00751B9F" w:rsidRPr="00B90DBA" w:rsidRDefault="00751B9F" w:rsidP="00BA4197">
            <w:pPr>
              <w:spacing w:before="24" w:after="24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 учёт ознакомления выпускников с результатами ОГЭ,</w:t>
            </w:r>
          </w:p>
          <w:p w:rsidR="00751B9F" w:rsidRPr="00B90DBA" w:rsidRDefault="00751B9F" w:rsidP="00BA4197">
            <w:pPr>
              <w:spacing w:before="24" w:after="24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 учёт выдачи свидетельств результатов ОГЭ,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- за ведение необходимой документации.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Оформление протокола родительского собрания и листа ознакомления с информацией о проведении ОГЭ.</w:t>
            </w:r>
          </w:p>
          <w:p w:rsidR="00751B9F" w:rsidRPr="00B90DBA" w:rsidRDefault="00751B9F" w:rsidP="00BA4197">
            <w:pPr>
              <w:tabs>
                <w:tab w:val="left" w:pos="276"/>
              </w:tabs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Первичное анкетирование: сбор письменных заявлений выпускников о выборе экзаменов в форме ОГЭ.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УР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руководители </w:t>
            </w:r>
          </w:p>
        </w:tc>
      </w:tr>
      <w:tr w:rsidR="00751B9F" w:rsidRPr="00B90DBA" w:rsidTr="00B90DBA">
        <w:tblPrEx>
          <w:shd w:val="clear" w:color="auto" w:fill="0066BD"/>
        </w:tblPrEx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Оформление листов  ознакомления учащихся с инструкциями по проведению ОГЭ.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751B9F" w:rsidRPr="00B90DBA" w:rsidTr="00B90DBA">
        <w:tblPrEx>
          <w:shd w:val="clear" w:color="auto" w:fill="0066BD"/>
        </w:tblPrEx>
        <w:trPr>
          <w:trHeight w:val="699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  списков участников экзаменационных испытаний по выбору.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УВР</w:t>
            </w:r>
          </w:p>
          <w:p w:rsidR="00751B9F" w:rsidRPr="00B90DBA" w:rsidRDefault="00751B9F" w:rsidP="00BA4197">
            <w:pPr>
              <w:spacing w:before="24" w:after="24" w:line="240" w:lineRule="auto"/>
              <w:ind w:hanging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учителя-предметники</w:t>
            </w:r>
          </w:p>
        </w:tc>
      </w:tr>
      <w:tr w:rsidR="00751B9F" w:rsidRPr="00B90DBA" w:rsidTr="00B90DBA">
        <w:tblPrEx>
          <w:shd w:val="clear" w:color="auto" w:fill="0066BD"/>
        </w:tblPrEx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март-май</w:t>
            </w:r>
          </w:p>
        </w:tc>
        <w:tc>
          <w:tcPr>
            <w:tcW w:w="62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Справка о результатах проведении </w:t>
            </w:r>
            <w:proofErr w:type="gram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пробного</w:t>
            </w:r>
            <w:proofErr w:type="gram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внутришкольного ОГЭ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9F" w:rsidRPr="00B90DBA" w:rsidTr="00B90DBA">
        <w:tblPrEx>
          <w:shd w:val="clear" w:color="auto" w:fill="0066BD"/>
        </w:tblPrEx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62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 допуске учащихся 9 классов к сдаче ОГЭ.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751B9F" w:rsidRPr="00B90DBA" w:rsidTr="00B90DBA">
        <w:tblPrEx>
          <w:shd w:val="clear" w:color="auto" w:fill="0066BD"/>
        </w:tblPrEx>
        <w:trPr>
          <w:trHeight w:val="23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9F" w:rsidRPr="00B90DBA" w:rsidTr="00B90DBA">
        <w:tblPrEx>
          <w:shd w:val="clear" w:color="auto" w:fill="0066BD"/>
        </w:tblPrEx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62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Подготовка справки о качестве проведения и результатах ОГЭ.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Формирование отчётов по результатам ОГЭ.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Планирование работы на следующий год.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УР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103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ind w:left="-8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.    </w:t>
            </w:r>
            <w:r w:rsidRPr="00B90D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FFFF"/>
                <w:sz w:val="24"/>
                <w:szCs w:val="24"/>
                <w:lang w:eastAsia="ru-RU"/>
              </w:rPr>
              <w:t xml:space="preserve"> </w:t>
            </w:r>
            <w:r w:rsidRPr="00B90D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Работа с педагогами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ind w:left="1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67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ind w:left="-84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 </w:t>
            </w:r>
          </w:p>
        </w:tc>
      </w:tr>
      <w:tr w:rsidR="00B90DBA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DBA" w:rsidRPr="00B90DBA" w:rsidRDefault="00B90DBA" w:rsidP="00BA4197">
            <w:pPr>
              <w:spacing w:before="24" w:after="24" w:line="240" w:lineRule="auto"/>
              <w:ind w:left="1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</w:t>
            </w:r>
            <w:proofErr w:type="gramStart"/>
            <w:r w:rsidRPr="00B90D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proofErr w:type="gramEnd"/>
            <w:r w:rsidRPr="00B90D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0D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года</w:t>
            </w:r>
          </w:p>
        </w:tc>
        <w:tc>
          <w:tcPr>
            <w:tcW w:w="67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DBA" w:rsidRPr="00B90DBA" w:rsidRDefault="00B90DBA" w:rsidP="00B90DBA">
            <w:pPr>
              <w:spacing w:before="24" w:after="2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D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Pr="00B90DB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проведению репетиционных экзаменов с </w:t>
            </w:r>
            <w:r w:rsidRPr="00B90D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учащимися 9 классов в рамках школы</w:t>
            </w:r>
            <w:r w:rsidRPr="00B90DBA">
              <w:rPr>
                <w:rFonts w:ascii="Times New Roman" w:hAnsi="Times New Roman" w:cs="Times New Roman"/>
                <w:sz w:val="24"/>
                <w:szCs w:val="24"/>
              </w:rPr>
              <w:t xml:space="preserve"> и на уровне района</w:t>
            </w:r>
          </w:p>
          <w:p w:rsidR="00B90DBA" w:rsidRPr="00B90DBA" w:rsidRDefault="00B90DBA" w:rsidP="00B90DBA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консультационных и индивидуально – групповых занятий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DBA" w:rsidRPr="00B90DBA" w:rsidRDefault="00B90DBA" w:rsidP="00BA4197">
            <w:pPr>
              <w:spacing w:before="24" w:after="24" w:line="240" w:lineRule="auto"/>
              <w:ind w:left="-84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август</w:t>
            </w:r>
          </w:p>
        </w:tc>
        <w:tc>
          <w:tcPr>
            <w:tcW w:w="67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Изучение структуры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ОГЭ по предмету, кодификаторов,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спецификакции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Руководители МО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44"/>
        </w:trPr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67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Анализ типичных ошибок учащихся при сдаче ОГЭ в 2014г.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Планирование работы по подготовке учащихся к ОГЭ на уроках.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Работа с классными руководителями: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контроль успеваемости и посещаемости учащихся,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-рекомендации по психологическим особенностям учащихся 9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Разработка и формирование пакета рекомендаций для учителей-предметников по вопросам подготовки к ОГЭ.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УР, руководители МО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67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Работа </w:t>
            </w:r>
            <w:proofErr w:type="gram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классным руководителем по изучению индивидуальных особенностей учащихся с целью выработки оптимальной стратегии подготовки к экзаменам в форме</w:t>
            </w:r>
            <w:proofErr w:type="gram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ОГЭ. 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УР и ВР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12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6752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 по вопросам подготовки учащихся к ОГЭ: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Работа с образцами бланков по ОГЭ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Проведение административного и текущего контроля в форме тестов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Организация и технология проведения ОГЭ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Обзор текущей информации по ОГЭ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УР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67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Контроль подготовки к ОГЭ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67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Изучение нормативных документов по организации ОГЭ в 2015-2016 учебном году.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Составление списков учащихся 9 классов для сдачи ОГЭ по выбору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поУР</w:t>
            </w:r>
            <w:proofErr w:type="spellEnd"/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67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751B9F">
            <w:pPr>
              <w:pStyle w:val="a4"/>
              <w:numPr>
                <w:ilvl w:val="0"/>
                <w:numId w:val="4"/>
              </w:numPr>
              <w:spacing w:before="24" w:after="24"/>
              <w:ind w:left="265" w:hanging="265"/>
              <w:jc w:val="both"/>
            </w:pPr>
            <w:r w:rsidRPr="00B90DBA">
              <w:t>Подготовка к проведению репетиционных экзаменов с учащимися 9 классов в рамках школы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поУР</w:t>
            </w:r>
            <w:proofErr w:type="spellEnd"/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март-май</w:t>
            </w:r>
          </w:p>
        </w:tc>
        <w:tc>
          <w:tcPr>
            <w:tcW w:w="67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Контроль подготовки к ОГЭ.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Информационная работа с учителями-предметниками и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руководителями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3. Анализ проведения и  результатов репетиционных экзаменов.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0066BD"/>
        </w:tblPrEx>
        <w:tc>
          <w:tcPr>
            <w:tcW w:w="10348" w:type="dxa"/>
            <w:gridSpan w:val="9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Работа с учащимися 9-х  классов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0066BD"/>
        </w:tblPrEx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ind w:left="-8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0066BD"/>
        </w:tblPrEx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1. Участие в репетиционных экзаменах, в компьютерном и дистанционном тестировании, в дистанционных курсах и олимпиадах.</w:t>
            </w:r>
          </w:p>
          <w:p w:rsidR="00B90DBA" w:rsidRPr="00B90DBA" w:rsidRDefault="00B90DBA" w:rsidP="00B90DBA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Посещение  консультационных и индивидуально – групповых занятий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зам. директора по УР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  <w:r w:rsid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руководитель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0066BD"/>
        </w:tblPrEx>
        <w:tc>
          <w:tcPr>
            <w:tcW w:w="1701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1.Ознакомление с результатами ОГЭ прошлых лет, типичными ошибками.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2.Семинар «Ознакомление с основными направлениями самостоятельной работы по подготовке к ОГЭ»: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- общие стратегии подготовки;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- планирование и деление учебного материала;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- работа с демонстрационными версиями ОГЭ предыдущих лет;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официальные сайты ОГЭ.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зам. директора по УР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руководители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0066BD"/>
        </w:tblPrEx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октябрь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Работа по тренировке заполнения бланков ОГЭ.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Индивидуальное консультирование педагогов для учащихся.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Работа с демонстрационными версиями ОГЭ.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Индивидуальные и групповые занятия психолога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«Планирование повторения учебного материала к экзамену»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0066BD"/>
        </w:tblPrEx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Работа с заданиями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различной сложности.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2.Семинар – практикум «Работа с бланками: типичные ошибки при заполнении бланков»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0066BD"/>
        </w:tblPrEx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Работа с образцами бланков ответов по ОГЭ.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2.Работа с демонстрационными версиями ОГЭ, кодификаторами и спецификацией.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0066BD"/>
        </w:tblPrEx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751B9F">
            <w:pPr>
              <w:pStyle w:val="a4"/>
              <w:numPr>
                <w:ilvl w:val="0"/>
                <w:numId w:val="5"/>
              </w:numPr>
              <w:tabs>
                <w:tab w:val="left" w:pos="265"/>
              </w:tabs>
              <w:spacing w:before="24" w:after="24"/>
              <w:ind w:left="123" w:hanging="142"/>
              <w:jc w:val="both"/>
            </w:pPr>
            <w:r w:rsidRPr="00B90DBA">
              <w:t xml:space="preserve">Изучение нормативных документов по ОГЭ в 2015-2016 </w:t>
            </w:r>
            <w:proofErr w:type="gramStart"/>
            <w:r w:rsidRPr="00B90DBA">
              <w:t>учебном</w:t>
            </w:r>
            <w:proofErr w:type="gramEnd"/>
            <w:r w:rsidRPr="00B90DBA">
              <w:t xml:space="preserve"> год.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2. Инструкция по проведению </w:t>
            </w:r>
            <w:proofErr w:type="gram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репетиционного</w:t>
            </w:r>
            <w:proofErr w:type="gram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ОГЭ в рамках школы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3. </w:t>
            </w:r>
            <w:proofErr w:type="gram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Репетиционный</w:t>
            </w:r>
            <w:proofErr w:type="gram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ОГЭ в рамках школы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4. Анализ  проведения репетиционного ОГЭ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5. Индивидуальные и групповые занятия «Способы поддержки работоспособности»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</w:t>
            </w:r>
            <w:proofErr w:type="spellEnd"/>
            <w:r w:rsid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0066BD"/>
        </w:tblPrEx>
        <w:tc>
          <w:tcPr>
            <w:tcW w:w="1701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Работа с демонстрационными версиями ОГЭ.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2.Индивидуальные консультации учителей-предметников по подготовке к ОГЭ.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3.Индивидуальные и групповые занятия «Способы саморегуляции в стрессовой ситуации»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ль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0066BD"/>
        </w:tblPrEx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Семинар «Права и обязанности участников ОГЭ».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Семинар «Порядок использования результатов ОГЭ при поступлении в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ссузы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Психологический тренинг «Уверенность»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Индивидуальные рекомендации педагогов учащимся по подготовке к ОГЭ.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Тестовые контрольные работы по предметам.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ам. директора по УВР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психолог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0066BD"/>
        </w:tblPrEx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Повторное изучение Положения о проведении ОГЭ в 2015-2016 учебном году.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Тренинг «Как сохранить спокойствие»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Рекомендации учителей-предметников по подготовке к ОГЭ.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руководители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рук-ль</w:t>
            </w:r>
            <w:proofErr w:type="gramEnd"/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751B9F" w:rsidRPr="00B90DBA" w:rsidTr="00B90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0066BD"/>
        </w:tblPrEx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Индивидуальное консультирование учащихся.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rPr>
          <w:trHeight w:val="160"/>
        </w:trPr>
        <w:tc>
          <w:tcPr>
            <w:tcW w:w="10348" w:type="dxa"/>
            <w:gridSpan w:val="9"/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Работа с родителями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c>
          <w:tcPr>
            <w:tcW w:w="1779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 сроки</w:t>
            </w:r>
          </w:p>
        </w:tc>
        <w:tc>
          <w:tcPr>
            <w:tcW w:w="672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c>
          <w:tcPr>
            <w:tcW w:w="1779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672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Родительские собрания: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«Нормативно-правовая база по проведению ОГЭ»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«Плюсы и минусы ОГЭ»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c>
          <w:tcPr>
            <w:tcW w:w="1779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672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уголка «Родителям о проведении ОГЭ»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c>
          <w:tcPr>
            <w:tcW w:w="1779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672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1.Индивидуальное консультирование и информирование по вопросам ОГЭ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 учителя-предметники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c>
          <w:tcPr>
            <w:tcW w:w="1779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октябрь-ноябрь</w:t>
            </w:r>
          </w:p>
        </w:tc>
        <w:tc>
          <w:tcPr>
            <w:tcW w:w="672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Подготовка психологических рекомендаций для родителей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c>
          <w:tcPr>
            <w:tcW w:w="1779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672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Информирование о ходе подготовки учащихся к ОГЭ.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2. Инструкция по оказанию помощи и контролю при  подготовке детей к ОГЭ.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День открытых дверей для родителей 9-тиклассников «Готовимся к ОГЭ»</w:t>
            </w:r>
          </w:p>
          <w:p w:rsidR="00751B9F" w:rsidRPr="00B90DBA" w:rsidRDefault="00751B9F" w:rsidP="00BA4197">
            <w:pPr>
              <w:spacing w:before="24" w:after="24" w:line="240" w:lineRule="auto"/>
              <w:ind w:left="5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  открытые уроки,</w:t>
            </w:r>
          </w:p>
          <w:p w:rsidR="00751B9F" w:rsidRPr="00B90DBA" w:rsidRDefault="00751B9F" w:rsidP="00BA4197">
            <w:pPr>
              <w:spacing w:before="24" w:after="24" w:line="240" w:lineRule="auto"/>
              <w:ind w:left="948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родительское собрание по ознакомлению с нормативными документами</w:t>
            </w:r>
          </w:p>
          <w:p w:rsidR="00751B9F" w:rsidRPr="00B90DBA" w:rsidRDefault="00751B9F" w:rsidP="00BA4197">
            <w:pPr>
              <w:spacing w:before="24" w:after="24" w:line="240" w:lineRule="auto"/>
              <w:ind w:left="5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консультации психолога, учителей-предметников.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Учителя-предметники,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руководители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rPr>
          <w:trHeight w:val="557"/>
        </w:trPr>
        <w:tc>
          <w:tcPr>
            <w:tcW w:w="1779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672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1.Ознакомление с результатами пробных ОГЭ в рамках  школы и района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рук - ль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c>
          <w:tcPr>
            <w:tcW w:w="1779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- май</w:t>
            </w:r>
          </w:p>
        </w:tc>
        <w:tc>
          <w:tcPr>
            <w:tcW w:w="672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1.Индивидуальное информирование и консультирование по вопросам подготовки и проведения ОГЭ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 учителя-предметники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rPr>
          <w:trHeight w:val="210"/>
        </w:trPr>
        <w:tc>
          <w:tcPr>
            <w:tcW w:w="10348" w:type="dxa"/>
            <w:gridSpan w:val="9"/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proofErr w:type="spellStart"/>
            <w:r w:rsidRPr="00B90D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Внутришкольный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контроль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c>
          <w:tcPr>
            <w:tcW w:w="1767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6738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Содержание работы 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Вид контроля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c>
          <w:tcPr>
            <w:tcW w:w="1767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6738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Работа учителей-предметников по формированию у учащихся умений и навыков работы с тестами в рамках подготовки к итоговой аттестации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опытом по организации подготовки к ОГЭ 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rPr>
          <w:trHeight w:val="849"/>
        </w:trPr>
        <w:tc>
          <w:tcPr>
            <w:tcW w:w="1767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  <w:bookmarkStart w:id="0" w:name="_GoBack"/>
            <w:bookmarkEnd w:id="0"/>
          </w:p>
        </w:tc>
        <w:tc>
          <w:tcPr>
            <w:tcW w:w="6738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Использование на уроках ИКТ по подготовке учащихся к государственной итоговой аттестации в форме ОГЭ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c>
          <w:tcPr>
            <w:tcW w:w="1767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6738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1.Формы работы учителей-предметников по контролю качества подготовки к экзамену.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Тестирование по русскому языку, математике, татарскому языку в 9 </w:t>
            </w:r>
            <w:proofErr w:type="spell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c>
          <w:tcPr>
            <w:tcW w:w="1767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6738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Работа классных руководителей с родителями по вопросу итоговой аттестации учащихся. Готовность учащихся к </w:t>
            </w: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итоговой аттестации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2.Тестирование по биологии и обществознанию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тематический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rPr>
          <w:trHeight w:val="840"/>
        </w:trPr>
        <w:tc>
          <w:tcPr>
            <w:tcW w:w="1767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апрель</w:t>
            </w:r>
          </w:p>
        </w:tc>
        <w:tc>
          <w:tcPr>
            <w:tcW w:w="6738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751B9F">
            <w:pPr>
              <w:pStyle w:val="a4"/>
              <w:numPr>
                <w:ilvl w:val="0"/>
                <w:numId w:val="6"/>
              </w:numPr>
              <w:spacing w:before="24" w:after="24"/>
              <w:ind w:left="0" w:hanging="468"/>
              <w:jc w:val="both"/>
            </w:pPr>
            <w:r w:rsidRPr="00B90DBA">
              <w:t>1. Состояние работы по подготовке к итоговой аттестации учащихся 9 классов, выполнение учебных программ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по физике, биологии, информатике 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1B9F" w:rsidRPr="00B90DBA" w:rsidTr="00B90D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0066BD"/>
        </w:tblPrEx>
        <w:tc>
          <w:tcPr>
            <w:tcW w:w="1767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6738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Организация повторения в 9-х классах.</w:t>
            </w:r>
          </w:p>
          <w:p w:rsidR="00751B9F" w:rsidRPr="00B90DBA" w:rsidRDefault="00751B9F" w:rsidP="00BA4197">
            <w:pPr>
              <w:spacing w:before="24" w:after="2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обученности учащихся 9-х классов в выполнении части</w:t>
            </w:r>
            <w:proofErr w:type="gramStart"/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51B9F" w:rsidRPr="00B90DBA" w:rsidRDefault="00751B9F" w:rsidP="00BA4197">
            <w:pPr>
              <w:spacing w:before="24" w:after="2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51B9F" w:rsidRPr="00C82E91" w:rsidRDefault="00751B9F" w:rsidP="00751B9F">
      <w:pPr>
        <w:shd w:val="clear" w:color="auto" w:fill="FFFFFF"/>
        <w:tabs>
          <w:tab w:val="left" w:pos="202"/>
        </w:tabs>
        <w:spacing w:before="24" w:after="24" w:line="240" w:lineRule="auto"/>
        <w:rPr>
          <w:color w:val="FF0000"/>
          <w:sz w:val="28"/>
        </w:rPr>
      </w:pPr>
      <w:r>
        <w:tab/>
      </w:r>
    </w:p>
    <w:p w:rsidR="00751B9F" w:rsidRDefault="00751B9F" w:rsidP="00751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B9F" w:rsidRDefault="00751B9F" w:rsidP="00751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B9F" w:rsidRDefault="00751B9F" w:rsidP="00751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0A83" w:rsidRDefault="00300A83"/>
    <w:sectPr w:rsidR="00300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01F4"/>
    <w:multiLevelType w:val="hybridMultilevel"/>
    <w:tmpl w:val="23980936"/>
    <w:lvl w:ilvl="0" w:tplc="7D6ADFB0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55AD6"/>
    <w:multiLevelType w:val="hybridMultilevel"/>
    <w:tmpl w:val="95184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D4030"/>
    <w:multiLevelType w:val="hybridMultilevel"/>
    <w:tmpl w:val="B50E7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C2379"/>
    <w:multiLevelType w:val="hybridMultilevel"/>
    <w:tmpl w:val="F8521404"/>
    <w:lvl w:ilvl="0" w:tplc="0BAE5B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09A5C3A"/>
    <w:multiLevelType w:val="hybridMultilevel"/>
    <w:tmpl w:val="2DE28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0229BB"/>
    <w:multiLevelType w:val="hybridMultilevel"/>
    <w:tmpl w:val="2EACC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B9F"/>
    <w:rsid w:val="00300A83"/>
    <w:rsid w:val="00751B9F"/>
    <w:rsid w:val="00B9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1B9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51B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1B9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51B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4ege.ru/gia-in-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1641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1</cp:revision>
  <dcterms:created xsi:type="dcterms:W3CDTF">2015-11-26T10:55:00Z</dcterms:created>
  <dcterms:modified xsi:type="dcterms:W3CDTF">2015-11-26T11:14:00Z</dcterms:modified>
</cp:coreProperties>
</file>